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8" w:rsidRPr="00BF3D38" w:rsidRDefault="007F3D7D" w:rsidP="00BF3D38">
      <w:pPr>
        <w:spacing w:after="0" w:line="240" w:lineRule="auto"/>
        <w:ind w:left="426" w:firstLine="28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D7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BF3D38" w:rsidRPr="00BF3D38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BF3D38" w:rsidRPr="00BF3D3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</w:t>
      </w:r>
      <w:r w:rsidR="000511E6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бщеобразовательное учреждение города</w:t>
      </w:r>
      <w:r w:rsidR="00BF3D38" w:rsidRPr="00BF3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Ульяновска «Средняя школа №21» 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школы</w:t>
      </w:r>
    </w:p>
    <w:p w:rsidR="00BF3D38" w:rsidRP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___________Л.Г. </w:t>
      </w:r>
      <w:proofErr w:type="spell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Васцына</w:t>
      </w:r>
      <w:proofErr w:type="spellEnd"/>
    </w:p>
    <w:p w:rsidR="00BF3D38" w:rsidRPr="00BF3D38" w:rsidRDefault="0032194F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«2</w:t>
      </w:r>
      <w:r w:rsidR="00D4504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августа 202</w:t>
      </w:r>
      <w:r w:rsidR="005E320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Рабочая программа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родному языку</w:t>
      </w:r>
    </w:p>
    <w:p w:rsidR="00BF3D38" w:rsidRPr="00BF3D38" w:rsidRDefault="00BF3D38" w:rsidP="00BF3D38">
      <w:pPr>
        <w:spacing w:after="0" w:line="240" w:lineRule="auto"/>
        <w:ind w:left="252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для </w:t>
      </w:r>
      <w:r w:rsidR="00667D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F3D3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класса</w:t>
      </w:r>
    </w:p>
    <w:p w:rsidR="00BF3D38" w:rsidRPr="00BF3D38" w:rsidRDefault="00BF3D38" w:rsidP="00BF3D38">
      <w:pPr>
        <w:spacing w:after="0" w:line="240" w:lineRule="auto"/>
        <w:ind w:left="25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DE8" w:rsidRDefault="00667DE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D38" w:rsidRDefault="00BF3D3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Учителя:</w:t>
      </w:r>
      <w:r w:rsidR="00D450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667DE8" w:rsidRPr="00BF3D38" w:rsidRDefault="00667DE8" w:rsidP="00BF3D38">
      <w:pPr>
        <w:spacing w:after="0" w:line="240" w:lineRule="auto"/>
        <w:ind w:left="2520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11E6" w:rsidRPr="00DE11EB" w:rsidRDefault="00BF3D38" w:rsidP="000511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</w:t>
      </w:r>
      <w:r w:rsidR="000B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 по учебному предмету «Русский родной язык» для общеобразовательных организаций, реализующих программы основного общего образования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31 января 2018 года №2</w:t>
      </w:r>
      <w:r w:rsidR="000511E6" w:rsidRPr="007F69A5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F3D38" w:rsidRPr="00BF3D38" w:rsidRDefault="00BF3D38" w:rsidP="00BF3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ind w:left="25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Согласовано:                                                                                                               Программа рассмотрена на заседании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Зам. директора школы по УВР                                                                                 школьного методического объединения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_______________И.В.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Перкокуева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учителей русского языка и литературы</w:t>
      </w:r>
    </w:p>
    <w:p w:rsidR="00BF3D38" w:rsidRPr="00BF3D38" w:rsidRDefault="0032194F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D4504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августа 202</w:t>
      </w:r>
      <w:r w:rsidR="005E32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D38" w:rsidRPr="00BF3D38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Протокол № 1 от </w:t>
      </w:r>
      <w:r w:rsidR="00D45045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</w:t>
      </w:r>
      <w:r w:rsidR="001A08A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E320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Руководитель МО ________/Глухова Е.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Default="00BF3D38" w:rsidP="00FC2E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259" w:rsidRDefault="009B0259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E21" w:rsidRDefault="00393E21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045" w:rsidRDefault="00D450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8A9" w:rsidRDefault="001A08A9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E45" w:rsidRDefault="00FC2E45" w:rsidP="00FC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511E6" w:rsidRPr="00DE11EB" w:rsidRDefault="00FC2E45" w:rsidP="000511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Рабочая программа по родному языку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примерной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программы  по учебному предмету «Русский родной язык» для общеобразовательных организаций, реализующих программы основного общего образования</w:t>
      </w:r>
      <w:r w:rsidR="00051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одобренной решением федерального учебно-методического объединения по общему образованию (протокол от 31 января 2018 года №2</w:t>
      </w:r>
      <w:r w:rsidR="000511E6" w:rsidRP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/18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11E6" w:rsidRPr="00DE11EB" w:rsidRDefault="000511E6" w:rsidP="00051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нормативных документов: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511E6" w:rsidRPr="009232AE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2AE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232A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232AE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1577);</w:t>
      </w:r>
    </w:p>
    <w:p w:rsidR="000511E6" w:rsidRPr="008954DD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курсе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родного языка актуализируются следующие цели: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4DD">
        <w:rPr>
          <w:rFonts w:ascii="Times New Roman" w:eastAsia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4DD">
        <w:rPr>
          <w:rFonts w:ascii="Times New Roman" w:eastAsia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0511E6" w:rsidRPr="008954DD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511E6" w:rsidRPr="00C734F0" w:rsidRDefault="000511E6" w:rsidP="000511E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DD">
        <w:rPr>
          <w:rFonts w:ascii="Times New Roman" w:eastAsia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11E6" w:rsidRPr="00C734F0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73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 «Русский</w:t>
      </w:r>
      <w:r w:rsidRPr="00C734F0">
        <w:rPr>
          <w:rFonts w:ascii="Times New Roman" w:eastAsia="Times New Roman" w:hAnsi="Times New Roman" w:cs="Times New Roman"/>
          <w:sz w:val="24"/>
          <w:szCs w:val="24"/>
        </w:rPr>
        <w:t xml:space="preserve"> язык»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образовательную область «Родной язык и родная литература».</w:t>
      </w:r>
    </w:p>
    <w:p w:rsidR="000511E6" w:rsidRDefault="000511E6" w:rsidP="00051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родному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8954D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F69A5" w:rsidRDefault="007F69A5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3E21" w:rsidRDefault="00393E21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</w:t>
      </w:r>
      <w:r w:rsidR="002E6E5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ОСВОЕНИЯ</w:t>
      </w:r>
      <w:r w:rsidRPr="00BF3D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УЧЕБНОГО ПРЕДМЕТА ПО РОДНОМУ ЯЗЫКУ</w:t>
      </w:r>
    </w:p>
    <w:p w:rsidR="00BF3D38" w:rsidRPr="00BF3D38" w:rsidRDefault="00BF3D38" w:rsidP="00BF3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BF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родного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языка. К ним относятся следующие убеждения и качества: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F3D38" w:rsidRPr="00BF3D38" w:rsidRDefault="00BF3D38" w:rsidP="00BF3D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культурного многообразия своей страны и мира через тексты разных типов и стилей.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BF3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511E6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родного</w:t>
      </w: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 в основной школе:</w:t>
      </w:r>
    </w:p>
    <w:p w:rsidR="00BF3D38" w:rsidRPr="00BF3D38" w:rsidRDefault="000511E6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осознание роли </w:t>
      </w:r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родного языка в жизни общества и государства, в современном мире;</w:t>
      </w:r>
    </w:p>
    <w:p w:rsidR="00BF3D38" w:rsidRPr="00BF3D38" w:rsidRDefault="000511E6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</w:t>
      </w:r>
      <w:r w:rsidR="00BF3D38"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языка в жизни человека;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знания и умения:</w:t>
      </w:r>
    </w:p>
    <w:p w:rsidR="00BF3D38" w:rsidRPr="00BF3D38" w:rsidRDefault="00BF3D38" w:rsidP="00BF3D38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произношение безударного [а] после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ж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ш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сочетания 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чн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чт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женских отчеств на </w:t>
      </w: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чна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-</w:t>
      </w:r>
      <w:proofErr w:type="spell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инична</w:t>
      </w:r>
      <w:proofErr w:type="spell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щ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осознание смыслоразличительной роли ударения на примере омографов;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активных процессов в области произношения и ударения;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стилистических вариантов лексической нормы;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типичных речевых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редактирование текста с целью исправления речевых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 и исправление речевых ошибок в устной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благодаря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 согласно, вопреки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употребление предлогов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‚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составе словосочетания‚ употребление предлога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определение типичных грамматических ошибок в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–а</w:t>
      </w:r>
      <w:proofErr w:type="gramEnd"/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(-я)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F3D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-ы(и)</w:t>
      </w: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выявление и исправление грамматических ошибок в устной речи;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русской этикетной вербальной и невербальной манеры общения;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 активных процессов в русском речевом этикете;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F3D38" w:rsidRPr="00BF3D38" w:rsidRDefault="00BF3D38" w:rsidP="00BF3D38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D38" w:rsidRPr="00BF3D38" w:rsidRDefault="00BF3D38" w:rsidP="00BF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3D38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BF3D38" w:rsidRPr="00BF3D38" w:rsidRDefault="00BF3D38" w:rsidP="00BF3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3D38">
        <w:rPr>
          <w:rFonts w:ascii="Times New Roman" w:hAnsi="Times New Roman" w:cs="Times New Roman"/>
          <w:b/>
          <w:caps/>
          <w:sz w:val="24"/>
          <w:szCs w:val="24"/>
        </w:rPr>
        <w:t xml:space="preserve">«РОДНОЙ язык» В </w:t>
      </w:r>
      <w:r w:rsidR="00667DE8">
        <w:rPr>
          <w:rFonts w:ascii="Times New Roman" w:hAnsi="Times New Roman" w:cs="Times New Roman"/>
          <w:b/>
          <w:caps/>
          <w:sz w:val="24"/>
          <w:szCs w:val="24"/>
        </w:rPr>
        <w:t>8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BF3D38">
        <w:rPr>
          <w:rFonts w:ascii="Times New Roman" w:hAnsi="Times New Roman" w:cs="Times New Roman"/>
          <w:b/>
          <w:caps/>
          <w:sz w:val="24"/>
          <w:szCs w:val="24"/>
        </w:rPr>
        <w:t>КЛАССЕ (1</w:t>
      </w:r>
      <w:r w:rsidR="002E6E58"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BF3D38">
        <w:rPr>
          <w:rFonts w:ascii="Times New Roman" w:hAnsi="Times New Roman" w:cs="Times New Roman"/>
          <w:b/>
          <w:caps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1. Язык и культура (</w:t>
      </w:r>
      <w:r w:rsidR="002E6E5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2. Культура речи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на дом‚ на гору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ошибки</w:t>
      </w:r>
      <w:proofErr w:type="gramEnd"/>
      <w:r w:rsidRPr="00BF3D38">
        <w:rPr>
          <w:rFonts w:ascii="Times New Roman" w:eastAsia="Times New Roman" w:hAnsi="Times New Roman" w:cs="Times New Roman"/>
          <w:sz w:val="24"/>
          <w:szCs w:val="24"/>
        </w:rPr>
        <w:t>‚ связанные с употреблением паронимов в речи.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Основные грамматические нормы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очутиться, победить, убедить, учредить, утвердить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висящий</w:t>
      </w:r>
      <w:proofErr w:type="gramEnd"/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 xml:space="preserve"> – висячий, горящий – горячий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Литературный и разговорный варианты грамматической норм (</w:t>
      </w:r>
      <w:r w:rsidRPr="00BF3D38">
        <w:rPr>
          <w:rFonts w:ascii="Times New Roman" w:eastAsia="Times New Roman" w:hAnsi="Times New Roman" w:cs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Речевой этикет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lastRenderedPageBreak/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>Раздел 3. Речь. Речевая деятельность. Текст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F3D38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Язык и речь. Виды речевой деятельности</w:t>
      </w:r>
      <w:r w:rsidRPr="00BF3D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Текст как единица языка и речи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BF3D38">
        <w:rPr>
          <w:rFonts w:ascii="Times New Roman" w:eastAsia="Times New Roman" w:hAnsi="Times New Roman" w:cs="Times New Roman"/>
          <w:sz w:val="24"/>
          <w:szCs w:val="24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Заголовки текстов, их типы. Информативная функция заголовков. Тексты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аргументативного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типа: рассуждение, доказательство, объяснение.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Функциональные разновидности языка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Язык художественной литературы.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Фактуальная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F3D38">
        <w:rPr>
          <w:rFonts w:ascii="Times New Roman" w:eastAsia="Times New Roman" w:hAnsi="Times New Roman" w:cs="Times New Roman"/>
          <w:sz w:val="24"/>
          <w:szCs w:val="24"/>
        </w:rPr>
        <w:t>подтекстная</w:t>
      </w:r>
      <w:proofErr w:type="spellEnd"/>
      <w:r w:rsidRPr="00BF3D38">
        <w:rPr>
          <w:rFonts w:ascii="Times New Roman" w:eastAsia="Times New Roman" w:hAnsi="Times New Roman" w:cs="Times New Roman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BF3D38" w:rsidRPr="00BF3D38" w:rsidRDefault="00BF3D38" w:rsidP="00BF3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6E58" w:rsidRDefault="002E6E58" w:rsidP="002E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667DE8" w:rsidRDefault="00667DE8" w:rsidP="002E6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67"/>
        <w:gridCol w:w="1431"/>
        <w:gridCol w:w="8361"/>
        <w:gridCol w:w="1055"/>
      </w:tblGrid>
      <w:tr w:rsidR="00667DE8" w:rsidRPr="00667DE8" w:rsidTr="00667DE8">
        <w:trPr>
          <w:trHeight w:val="25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раздела</w:t>
            </w:r>
          </w:p>
        </w:tc>
        <w:tc>
          <w:tcPr>
            <w:tcW w:w="836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67DE8" w:rsidRPr="00667DE8" w:rsidTr="00667DE8">
        <w:trPr>
          <w:trHeight w:val="630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общевосточнославянские</w:t>
            </w:r>
            <w:proofErr w:type="spellEnd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) слова, собственно русские слова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31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31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31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31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630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  <w:r w:rsidRPr="00667DE8">
              <w:rPr>
                <w:rFonts w:ascii="Times New Roman" w:hAnsi="Times New Roman" w:cs="Times New Roman"/>
                <w:sz w:val="24"/>
                <w:szCs w:val="24"/>
              </w:rPr>
              <w:br/>
              <w:t>Активные процессы в речевом этикете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630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Текст. 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Язык и речь. Виды речевой деятельности</w:t>
            </w:r>
            <w:r w:rsidRPr="00667DE8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Эффективные приёмы слушания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630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Структура аргументации: тезис, аргумент. Способы аргументации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DE8" w:rsidRPr="00667DE8" w:rsidTr="00667DE8">
        <w:trPr>
          <w:trHeight w:val="315"/>
        </w:trPr>
        <w:tc>
          <w:tcPr>
            <w:tcW w:w="4767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1" w:type="dxa"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667DE8">
              <w:rPr>
                <w:rFonts w:ascii="Times New Roman" w:hAnsi="Times New Roman" w:cs="Times New Roman"/>
                <w:sz w:val="24"/>
                <w:szCs w:val="24"/>
              </w:rPr>
              <w:t xml:space="preserve">, поздравление. </w:t>
            </w:r>
          </w:p>
        </w:tc>
        <w:tc>
          <w:tcPr>
            <w:tcW w:w="1055" w:type="dxa"/>
            <w:noWrap/>
            <w:hideMark/>
          </w:tcPr>
          <w:p w:rsidR="00667DE8" w:rsidRPr="00667DE8" w:rsidRDefault="00667DE8" w:rsidP="0066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E6E58" w:rsidRDefault="002E6E58" w:rsidP="002E6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DE8" w:rsidRDefault="00667DE8" w:rsidP="002E6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DE8" w:rsidRPr="00BF3D38" w:rsidRDefault="00667DE8" w:rsidP="002E6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E58" w:rsidRDefault="002E6E58" w:rsidP="00BF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BF3D38" w:rsidRPr="00BF3D38" w:rsidRDefault="002E6E58" w:rsidP="00BF3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Календарно-т</w:t>
      </w:r>
      <w:r w:rsidR="00BF3D38" w:rsidRPr="00BF3D38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родному языку</w:t>
      </w:r>
    </w:p>
    <w:p w:rsidR="00BF3D38" w:rsidRPr="00BF3D38" w:rsidRDefault="00BF3D38" w:rsidP="00BF3D38">
      <w:pPr>
        <w:tabs>
          <w:tab w:val="left" w:pos="69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6"/>
        <w:gridCol w:w="3115"/>
        <w:gridCol w:w="567"/>
        <w:gridCol w:w="1985"/>
        <w:gridCol w:w="1559"/>
        <w:gridCol w:w="1843"/>
        <w:gridCol w:w="992"/>
        <w:gridCol w:w="2834"/>
        <w:gridCol w:w="998"/>
        <w:gridCol w:w="516"/>
        <w:gridCol w:w="46"/>
        <w:gridCol w:w="567"/>
      </w:tblGrid>
      <w:tr w:rsidR="00BF3D38" w:rsidRPr="00BF3D38" w:rsidTr="00DC06B8">
        <w:trPr>
          <w:trHeight w:val="357"/>
        </w:trPr>
        <w:tc>
          <w:tcPr>
            <w:tcW w:w="425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урока</w:t>
            </w:r>
          </w:p>
        </w:tc>
        <w:tc>
          <w:tcPr>
            <w:tcW w:w="996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3115" w:type="dxa"/>
            <w:vMerge w:val="restart"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Кол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5387" w:type="dxa"/>
            <w:gridSpan w:val="3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ЭОР</w:t>
            </w:r>
          </w:p>
        </w:tc>
        <w:tc>
          <w:tcPr>
            <w:tcW w:w="2834" w:type="dxa"/>
            <w:vMerge w:val="restart"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действия</w:t>
            </w:r>
          </w:p>
        </w:tc>
        <w:tc>
          <w:tcPr>
            <w:tcW w:w="998" w:type="dxa"/>
            <w:vMerge w:val="restart"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 отчетности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</w:tr>
      <w:tr w:rsidR="00BF3D38" w:rsidRPr="00BF3D38" w:rsidTr="00DC06B8">
        <w:trPr>
          <w:trHeight w:val="357"/>
        </w:trPr>
        <w:tc>
          <w:tcPr>
            <w:tcW w:w="425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vMerge/>
            <w:vAlign w:val="center"/>
          </w:tcPr>
          <w:p w:rsidR="00BF3D38" w:rsidRPr="00BF3D38" w:rsidRDefault="00BF3D38" w:rsidP="00BF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D38"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D38">
              <w:rPr>
                <w:rFonts w:ascii="Times New Roman" w:eastAsia="Times New Roman" w:hAnsi="Times New Roman" w:cs="Times New Roman"/>
                <w:sz w:val="16"/>
                <w:szCs w:val="16"/>
              </w:rPr>
              <w:t>По факту</w:t>
            </w: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1. Язык и культура (</w:t>
            </w:r>
            <w:r w:rsidR="00760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BF3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667D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общевосточнославянские</w:t>
            </w:r>
            <w:proofErr w:type="spellEnd"/>
            <w:r w:rsidRPr="00667D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 слова, собственно русские слова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русском языке как развивающемся явлении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Приводить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примеры, которые доказывают, что изучение языка позволяет лучше узнать историю и культуру страны.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русского языка с культурой и историей России, осознание эстетической ценности русского языка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Слушание учителя и учеников, беседа учителя с учениками, чтение и усвоение текста учебника или другого источника информации, выполнение упражнений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Роль старославянизмов в развитии русского литературного языка и их приметы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3660B0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об у</w:t>
            </w:r>
            <w:r w:rsidRPr="003660B0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старевшие слова как живые свидетели истории. Историзмы как слова, обозначающие предметы и явления предшествующих эпох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Овладеть приемами отбора и систематизации материала на определенную тему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достаточный объем словарного запаса и усвоенных грамматических сре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дл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я свободного выражения мыслей и чувств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Написание собственного текста на заданную тему (составление плана, отбор языковых средств)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195B59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0AE5">
              <w:rPr>
                <w:rFonts w:ascii="Times New Roman" w:eastAsia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BF3D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Речевой этикет. Благопожелание как ключевая идея речевого этикета.</w:t>
            </w:r>
          </w:p>
        </w:tc>
        <w:tc>
          <w:tcPr>
            <w:tcW w:w="567" w:type="dxa"/>
          </w:tcPr>
          <w:p w:rsidR="00BF3D38" w:rsidRPr="00BF3D38" w:rsidRDefault="00760AE5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3660B0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Иметь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о лексическом заимствовании как результат взаимодействия национальных культур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русского языка в жизни общест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 и государства, в современном мире; роль языка в жизни человека; красоту, богатство, выразительность русского языка.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Иметь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представление о лингвистике как науке, выдающихся отечественных лингвистах.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ные изобразительные свойства русского языка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упражнений учебника, выполнение заданий, задач, словарная 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1395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7-8</w:t>
            </w:r>
          </w:p>
        </w:tc>
        <w:tc>
          <w:tcPr>
            <w:tcW w:w="996" w:type="dxa"/>
          </w:tcPr>
          <w:p w:rsidR="000B3AFF" w:rsidRPr="000B3AFF" w:rsidRDefault="000B3AFF" w:rsidP="000B3AFF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Раздел 2. </w:t>
            </w:r>
            <w:r w:rsidRPr="000B3AFF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Культура речи</w:t>
            </w:r>
          </w:p>
          <w:p w:rsidR="000B3AFF" w:rsidRPr="000B3AFF" w:rsidRDefault="000B3AFF" w:rsidP="000B3AFF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B3A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(6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</w:t>
            </w: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сновные орфоэпические нормы современного русского литературного языка. Нормы ударения в полных причастиях‚ кратких формах страдательных деепричастиях‚ наречиях.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русского языка в жизни общест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 и государства, в современном мире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Осознавать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русского языка с культурой и историей России.</w:t>
            </w:r>
          </w:p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Приводить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примеры, которые доказывают, что изучение языка позволяет лучше узнать историю и культуру страны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различных задач и упражнений, словарная работа, различные виды разбора,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составление таблицы, ди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намичная са</w:t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мостоятельная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работа,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2825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667DE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Типичные акцентологические ошибки в современной речи.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 лексические </w:t>
            </w:r>
            <w:r w:rsidR="000B3AFF"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нормы современно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го русского литературного языка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Типичные речевые 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ошибки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‚ связанные с употреблением 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паронимов в речи.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Передавать в устной форме содержание прочитанного или прослушанного текста в сжатом или развернутом виде в соответствии с ситуацией речевого общения.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Иметь представление об основных видах речевой деятельности и их особенностях.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основную и дополнительную информацию текста, воспринимаемого зрительно или на слух.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высказываний по теме, выполнение упражнений, словарная 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rPr>
          <w:trHeight w:val="706"/>
        </w:trPr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0B3AF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Речевой этикет</w:t>
            </w:r>
            <w:r w:rsidRPr="00667DE8">
              <w:rPr>
                <w:rFonts w:ascii="Times New Roman" w:eastAsia="Calibri" w:hAnsi="Times New Roman" w:cs="Times New Roman"/>
                <w:lang w:eastAsia="en-US"/>
              </w:rPr>
              <w:br/>
              <w:t>Активные процессы в речевом этикете</w:t>
            </w:r>
          </w:p>
        </w:tc>
        <w:tc>
          <w:tcPr>
            <w:tcW w:w="567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0B3AFF" w:rsidRPr="000B3AFF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о</w:t>
            </w:r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сновные грамматические нормы современного русского литературного языка. Типичные ошибки грамматические ошибки в речи. </w:t>
            </w:r>
          </w:p>
          <w:p w:rsidR="00BF3D38" w:rsidRPr="00BF3D38" w:rsidRDefault="000B3AFF" w:rsidP="000B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Литературный</w:t>
            </w:r>
            <w:proofErr w:type="gramEnd"/>
            <w:r w:rsidRP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разговорный варианты грамматической норм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Адекватно понимать основную и дополнительную информацию текста, воспри</w:t>
            </w:r>
            <w:r w:rsidR="000B3AFF">
              <w:rPr>
                <w:rFonts w:ascii="Times New Roman" w:eastAsia="Times New Roman" w:hAnsi="Times New Roman" w:cs="Times New Roman"/>
                <w:sz w:val="18"/>
                <w:szCs w:val="18"/>
              </w:rPr>
              <w:t>нимаемого зрительно или на слух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Излагать в письменной форме содержание прослушанного или прочитанного текста в форме ученического изложения.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 выполнение упражнений учебника, составление таблиц, опорных схем.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Составление таблицы, ди</w:t>
            </w:r>
            <w:r w:rsidRPr="00BF3D3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намичная са</w:t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мостоятельная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6" w:type="dxa"/>
          </w:tcPr>
          <w:p w:rsidR="00195B59" w:rsidRDefault="00195B59" w:rsidP="00195B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3. Речь. Речевая деятельность. Текст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5B59" w:rsidRPr="00195B59" w:rsidRDefault="00195B59" w:rsidP="00195B59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(6 ч)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195B59" w:rsidRPr="00667DE8" w:rsidRDefault="00195B59" w:rsidP="00667DE8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F3D38" w:rsidRPr="00667DE8" w:rsidRDefault="00667DE8" w:rsidP="00BF3D38">
            <w:pPr>
              <w:tabs>
                <w:tab w:val="left" w:pos="83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Язык и речь. Виды речевой деятельности</w:t>
            </w:r>
            <w:r w:rsidRPr="00667DE8">
              <w:rPr>
                <w:rFonts w:ascii="Times New Roman" w:eastAsia="Calibri" w:hAnsi="Times New Roman" w:cs="Times New Roman"/>
                <w:lang w:eastAsia="en-US"/>
              </w:rPr>
              <w:br/>
              <w:t>Эффективные приёмы слушания</w:t>
            </w:r>
          </w:p>
        </w:tc>
        <w:tc>
          <w:tcPr>
            <w:tcW w:w="567" w:type="dxa"/>
          </w:tcPr>
          <w:p w:rsidR="00BF3D38" w:rsidRPr="00BF3D38" w:rsidRDefault="00195B59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содержания.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Сравнивать образцы диалогической и монологической речи.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Знать основные особенности устной и письменной речи, основные причины коммуникативных неудач и уметь преодолевать их. Характеризовать коммуникативные цели 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говорящего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Осуществлять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осознанный выбор языковых сре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в з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ависимости от цели, темы, основной мысли и ситуации общения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Осознавать роль речевой культуры, коммуникативных умений в жизни человека; Владеть различными видами монолога и диалога – нормами речевого поведения в типичных ситуациях общения.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 и выполнение упражнений учебника, составление таблиц, опорных схем.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195B59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>Структура аргументации: тезис, аргумент. Способы аргументации</w:t>
            </w:r>
          </w:p>
        </w:tc>
        <w:tc>
          <w:tcPr>
            <w:tcW w:w="567" w:type="dxa"/>
          </w:tcPr>
          <w:p w:rsidR="00BF3D38" w:rsidRPr="00BF3D38" w:rsidRDefault="00195B59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 писать текст под диктовку и выполнять грамматическое задание к нему</w:t>
            </w:r>
          </w:p>
        </w:tc>
        <w:tc>
          <w:tcPr>
            <w:tcW w:w="1559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задания контрольной работы в новой учебной ситуации</w:t>
            </w:r>
          </w:p>
        </w:tc>
        <w:tc>
          <w:tcPr>
            <w:tcW w:w="1843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цели учебной деятель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ности с помощью учителя и самостоятельно, поиск </w:t>
            </w:r>
            <w:r w:rsidRPr="00BF3D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средства ее осуществления, обнаружение и форму</w:t>
            </w:r>
            <w:r w:rsidRPr="00BF3D3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BF3D3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лировка учебной проблемы совместно с учителем,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выполнения задач, решения про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блем творческого и поискового характера.</w:t>
            </w: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Применение на практике знаний</w:t>
            </w: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3D38" w:rsidRPr="00BF3D38" w:rsidTr="00DC06B8">
        <w:tc>
          <w:tcPr>
            <w:tcW w:w="425" w:type="dxa"/>
          </w:tcPr>
          <w:p w:rsidR="00BF3D38" w:rsidRPr="00BF3D38" w:rsidRDefault="00760AE5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96" w:type="dxa"/>
          </w:tcPr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</w:tcPr>
          <w:p w:rsidR="00BF3D38" w:rsidRPr="00667DE8" w:rsidRDefault="00667DE8" w:rsidP="00667DE8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</w:rPr>
            </w:pPr>
            <w:r w:rsidRPr="00667DE8">
              <w:rPr>
                <w:rFonts w:ascii="Times New Roman" w:eastAsia="Calibri" w:hAnsi="Times New Roman" w:cs="Times New Roman"/>
                <w:lang w:eastAsia="en-US"/>
              </w:rPr>
              <w:t xml:space="preserve">Разговорная речь. </w:t>
            </w:r>
            <w:proofErr w:type="spellStart"/>
            <w:r w:rsidRPr="00667DE8">
              <w:rPr>
                <w:rFonts w:ascii="Times New Roman" w:eastAsia="Calibri" w:hAnsi="Times New Roman" w:cs="Times New Roman"/>
                <w:lang w:eastAsia="en-US"/>
              </w:rPr>
              <w:t>Самохарактеристика</w:t>
            </w:r>
            <w:proofErr w:type="spellEnd"/>
            <w:r w:rsidRPr="00667DE8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 w:rsidRPr="00667DE8">
              <w:rPr>
                <w:rFonts w:ascii="Times New Roman" w:eastAsia="Calibri" w:hAnsi="Times New Roman" w:cs="Times New Roman"/>
                <w:lang w:eastAsia="en-US"/>
              </w:rPr>
              <w:t>самопрезентация</w:t>
            </w:r>
            <w:proofErr w:type="spellEnd"/>
            <w:r w:rsidRPr="00667DE8">
              <w:rPr>
                <w:rFonts w:ascii="Times New Roman" w:eastAsia="Calibri" w:hAnsi="Times New Roman" w:cs="Times New Roman"/>
                <w:lang w:eastAsia="en-US"/>
              </w:rPr>
              <w:t>, поздравление.</w:t>
            </w:r>
          </w:p>
        </w:tc>
        <w:tc>
          <w:tcPr>
            <w:tcW w:w="567" w:type="dxa"/>
          </w:tcPr>
          <w:p w:rsidR="00BF3D38" w:rsidRPr="00BF3D38" w:rsidRDefault="00195B59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95B59" w:rsidRPr="00195B59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</w:t>
            </w: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ублицистический стиль. Путевые записки. Текст рекламного объявления, его языковые и структурные особенности.</w:t>
            </w:r>
          </w:p>
          <w:p w:rsidR="00195B59" w:rsidRPr="00195B59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 художественной литературы.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Фактуальная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>подтекстная</w:t>
            </w:r>
            <w:proofErr w:type="spellEnd"/>
            <w:r w:rsidRPr="00195B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информация в текстах художественного стиля речи. Сильные позиции в художественных текстах. Притча. </w:t>
            </w:r>
          </w:p>
          <w:p w:rsidR="00BF3D38" w:rsidRPr="00BF3D38" w:rsidRDefault="00BF3D38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важность нормативного произноше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 для культурного человека.</w:t>
            </w:r>
            <w:proofErr w:type="gramStart"/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Осознавать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(понимать)  смыслоразличительную функцию звука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D38" w:rsidRPr="00BF3D38" w:rsidRDefault="00BF3D38" w:rsidP="00BF3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Анализировать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оценивать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 орфоэпической точки зрения чужую и собственную речь; корректи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ровать собственную речь. Выразительно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читать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прозаические и поэтические тексты.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Анализировать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F3D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оценивать</w:t>
            </w:r>
            <w:r w:rsidRPr="00BF3D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с орфоэпической точки зрения чужую и собственную речь; корректи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ровать собственную речь.</w:t>
            </w:r>
          </w:p>
          <w:p w:rsidR="00BF3D38" w:rsidRPr="00BF3D38" w:rsidRDefault="00BF3D38" w:rsidP="00BF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F3D38" w:rsidRPr="00BF3D38" w:rsidRDefault="00BF3D38" w:rsidP="00BF3D38">
            <w:pPr>
              <w:rPr>
                <w:rFonts w:ascii="Calibri" w:eastAsia="Times New Roman" w:hAnsi="Calibri" w:cs="Times New Roman"/>
              </w:rPr>
            </w:pPr>
            <w:r w:rsidRPr="00BF3D38">
              <w:rPr>
                <w:rFonts w:ascii="Times New Roman" w:eastAsia="Times New Roman" w:hAnsi="Times New Roman" w:cs="Trebuchet MS"/>
                <w:bCs/>
                <w:sz w:val="16"/>
                <w:szCs w:val="16"/>
              </w:rPr>
              <w:t>Презентации к уроку</w:t>
            </w:r>
          </w:p>
        </w:tc>
        <w:tc>
          <w:tcPr>
            <w:tcW w:w="2834" w:type="dxa"/>
          </w:tcPr>
          <w:p w:rsidR="00195B59" w:rsidRPr="00BF3D38" w:rsidRDefault="00195B59" w:rsidP="001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3D3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Овладевать </w:t>
            </w:r>
            <w:r w:rsidRPr="00BF3D3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основными грамматическими нормами современного русского литературного языка.</w:t>
            </w:r>
          </w:p>
          <w:p w:rsidR="00BF3D38" w:rsidRPr="00BF3D38" w:rsidRDefault="00BF3D38" w:rsidP="00195B5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BF3D38" w:rsidRPr="00BF3D38" w:rsidRDefault="00BF3D38" w:rsidP="00BF3D38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F3D38" w:rsidRPr="00BF3D38" w:rsidRDefault="00BF3D38" w:rsidP="00BF3D38">
      <w:pPr>
        <w:rPr>
          <w:rFonts w:ascii="Times New Roman" w:hAnsi="Times New Roman" w:cs="Times New Roman"/>
          <w:sz w:val="24"/>
          <w:szCs w:val="24"/>
        </w:rPr>
      </w:pPr>
      <w:r w:rsidRPr="00BF3D38">
        <w:rPr>
          <w:rFonts w:ascii="Times New Roman" w:hAnsi="Times New Roman" w:cs="Times New Roman"/>
          <w:sz w:val="24"/>
          <w:szCs w:val="24"/>
        </w:rPr>
        <w:t>Итого: 1</w:t>
      </w:r>
      <w:r w:rsidR="002E6E58">
        <w:rPr>
          <w:rFonts w:ascii="Times New Roman" w:hAnsi="Times New Roman" w:cs="Times New Roman"/>
          <w:sz w:val="24"/>
          <w:szCs w:val="24"/>
        </w:rPr>
        <w:t>8</w:t>
      </w:r>
      <w:r w:rsidRPr="00BF3D3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D6037" w:rsidRPr="00E8472B" w:rsidRDefault="009D6037" w:rsidP="00E8472B"/>
    <w:sectPr w:rsidR="009D6037" w:rsidRPr="00E8472B" w:rsidSect="00BF3D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60F10"/>
    <w:multiLevelType w:val="hybridMultilevel"/>
    <w:tmpl w:val="D0D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BB"/>
    <w:rsid w:val="000511E6"/>
    <w:rsid w:val="00051ABD"/>
    <w:rsid w:val="000B3AFF"/>
    <w:rsid w:val="00143D55"/>
    <w:rsid w:val="001606AF"/>
    <w:rsid w:val="00195B59"/>
    <w:rsid w:val="001A08A9"/>
    <w:rsid w:val="002E6E58"/>
    <w:rsid w:val="002F0F9C"/>
    <w:rsid w:val="0032194F"/>
    <w:rsid w:val="003246DF"/>
    <w:rsid w:val="003660B0"/>
    <w:rsid w:val="00393E21"/>
    <w:rsid w:val="003B5B28"/>
    <w:rsid w:val="003B70F4"/>
    <w:rsid w:val="0045152E"/>
    <w:rsid w:val="00531A96"/>
    <w:rsid w:val="005E320E"/>
    <w:rsid w:val="005E5065"/>
    <w:rsid w:val="005F02F9"/>
    <w:rsid w:val="00623C16"/>
    <w:rsid w:val="00665ECD"/>
    <w:rsid w:val="00667DE8"/>
    <w:rsid w:val="00760AE5"/>
    <w:rsid w:val="0079793E"/>
    <w:rsid w:val="007F3D7D"/>
    <w:rsid w:val="007F69A5"/>
    <w:rsid w:val="008114DF"/>
    <w:rsid w:val="0081351A"/>
    <w:rsid w:val="008621F8"/>
    <w:rsid w:val="00866476"/>
    <w:rsid w:val="00935264"/>
    <w:rsid w:val="009B0259"/>
    <w:rsid w:val="009D6037"/>
    <w:rsid w:val="00A601A0"/>
    <w:rsid w:val="00B47136"/>
    <w:rsid w:val="00B56B21"/>
    <w:rsid w:val="00BB5E8B"/>
    <w:rsid w:val="00BB5EBB"/>
    <w:rsid w:val="00BF3D38"/>
    <w:rsid w:val="00CF1094"/>
    <w:rsid w:val="00D45045"/>
    <w:rsid w:val="00E20F7C"/>
    <w:rsid w:val="00E842B0"/>
    <w:rsid w:val="00E8472B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ABD"/>
    <w:pPr>
      <w:ind w:left="720"/>
      <w:contextualSpacing/>
    </w:pPr>
  </w:style>
  <w:style w:type="paragraph" w:customStyle="1" w:styleId="c1">
    <w:name w:val="c1"/>
    <w:basedOn w:val="a"/>
    <w:rsid w:val="007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3D7D"/>
  </w:style>
  <w:style w:type="paragraph" w:styleId="a7">
    <w:name w:val="Normal (Web)"/>
    <w:basedOn w:val="a"/>
    <w:uiPriority w:val="99"/>
    <w:semiHidden/>
    <w:unhideWhenUsed/>
    <w:rsid w:val="007F3D7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67D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4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1ABD"/>
    <w:pPr>
      <w:ind w:left="720"/>
      <w:contextualSpacing/>
    </w:pPr>
  </w:style>
  <w:style w:type="paragraph" w:customStyle="1" w:styleId="c1">
    <w:name w:val="c1"/>
    <w:basedOn w:val="a"/>
    <w:rsid w:val="007F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F3D7D"/>
  </w:style>
  <w:style w:type="paragraph" w:styleId="a7">
    <w:name w:val="Normal (Web)"/>
    <w:basedOn w:val="a"/>
    <w:uiPriority w:val="99"/>
    <w:semiHidden/>
    <w:unhideWhenUsed/>
    <w:rsid w:val="007F3D7D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67D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3B80-A302-4DA0-8BCC-58975692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4054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26</cp:revision>
  <cp:lastPrinted>2020-08-28T06:57:00Z</cp:lastPrinted>
  <dcterms:created xsi:type="dcterms:W3CDTF">2018-08-30T08:38:00Z</dcterms:created>
  <dcterms:modified xsi:type="dcterms:W3CDTF">2023-08-31T04:21:00Z</dcterms:modified>
</cp:coreProperties>
</file>