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6F" w:rsidRPr="0061306F" w:rsidRDefault="0061306F" w:rsidP="0061306F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61306F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Порядок оказания платных образовательных услуг</w:t>
      </w:r>
    </w:p>
    <w:p w:rsidR="0061306F" w:rsidRPr="0061306F" w:rsidRDefault="0061306F" w:rsidP="0061306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1306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Платные образовательные услуги оказываются обучающимся за рамками общеобразовательных программ и государственных стандартов на договорной основе.</w:t>
      </w:r>
    </w:p>
    <w:p w:rsidR="0061306F" w:rsidRPr="0061306F" w:rsidRDefault="0061306F" w:rsidP="0061306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1306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Платные образовательные услуги не могут быть оказаны взамен или в рамках деятельности по реализации общеобразовательных стандартов.</w:t>
      </w:r>
    </w:p>
    <w:p w:rsidR="0061306F" w:rsidRPr="0061306F" w:rsidRDefault="0061306F" w:rsidP="0061306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1306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Отказ от предлагаемых образовательным учреждением платных образовательных услуг не влияет на участие обучающегося в реализации общеобразовательных программ.</w:t>
      </w:r>
    </w:p>
    <w:p w:rsidR="0061306F" w:rsidRPr="0061306F" w:rsidRDefault="0061306F" w:rsidP="0061306F">
      <w:pPr>
        <w:shd w:val="clear" w:color="auto" w:fill="FFFFFF"/>
        <w:spacing w:before="9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1306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Правовое регулирование оказания платных образовательных услуг осуществляется Федеральным законом от 29.12.2012 №273-ФЗ «Об образовании в Российской Федерации», Законом Российской Федерации от 07.02.1992 №2300-1 «О защите прав потребителей», постановлением Правительства Российской Федерации от 15.09.2020 №1441 «Об утверждении Правил оказания платных образовательных услуг», приказом Министерства образования и науки Российской Федерации от 25.10.2013 №1185 «Об утверждении примерной формы договора об образовании на обучение по дополнительным образовательным программам», приказом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383861" w:rsidRDefault="00383861"/>
    <w:p w:rsidR="0061306F" w:rsidRDefault="0061306F" w:rsidP="0061306F">
      <w:pPr>
        <w:pStyle w:val="2"/>
        <w:shd w:val="clear" w:color="auto" w:fill="FFFFFF"/>
        <w:spacing w:before="300" w:beforeAutospacing="0" w:after="210" w:afterAutospacing="0" w:line="479" w:lineRule="atLeast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Условия предоставления платных образовательных услуг</w:t>
      </w:r>
    </w:p>
    <w:p w:rsidR="0061306F" w:rsidRDefault="0061306F" w:rsidP="0061306F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Школа предоставляет платные образовательные услуги в соответствии с Уставом, лицензией и приложением к ней.</w:t>
      </w:r>
    </w:p>
    <w:p w:rsidR="0061306F" w:rsidRDefault="0061306F" w:rsidP="0061306F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По каждому виду платных образовательных услуг школа имеет программы, утвержденные педсоветом.</w:t>
      </w:r>
    </w:p>
    <w:p w:rsidR="0061306F" w:rsidRDefault="0061306F" w:rsidP="0061306F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Образовательные услуги не могут оказываться взамен и в рамках основной образовательной деятельности, финансируемой из средств бюджета. Доход от платных образовательных услуг расходуются в соответствии с Положением о расходовании внебюджетных средств.</w:t>
      </w:r>
    </w:p>
    <w:p w:rsidR="0061306F" w:rsidRDefault="0061306F" w:rsidP="0061306F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Школа оказывает платные образовательные услуги, используя свой лицевой счёт. Оплата услуг осуществляется путем банковского перечисления, через квитанцию</w:t>
      </w:r>
    </w:p>
    <w:p w:rsidR="0061306F" w:rsidRDefault="0061306F" w:rsidP="0061306F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Школа оформляет трудовые отношения с работниками, занятыми в предоставлении платных образовательных услуг</w:t>
      </w:r>
    </w:p>
    <w:p w:rsidR="0061306F" w:rsidRDefault="0061306F" w:rsidP="0061306F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Предоставление платных образовательных услуг осуществляется на основании договора, заключённого с родителями (или лицами их заменяющими) на оказание этих платных образовательных услуг</w:t>
      </w:r>
    </w:p>
    <w:p w:rsidR="0061306F" w:rsidRDefault="0061306F" w:rsidP="0061306F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Учебные занятия начинаются по мере комплектования групп и проводятся согласно графику, утвержденному директором школы</w:t>
      </w:r>
    </w:p>
    <w:p w:rsidR="0061306F" w:rsidRDefault="0061306F" w:rsidP="0061306F">
      <w:pPr>
        <w:pStyle w:val="2"/>
        <w:shd w:val="clear" w:color="auto" w:fill="FFFFFF"/>
        <w:spacing w:before="300" w:beforeAutospacing="0" w:after="210" w:afterAutospacing="0" w:line="479" w:lineRule="atLeast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lastRenderedPageBreak/>
        <w:t>Стоимость и способы оплаты</w:t>
      </w:r>
    </w:p>
    <w:p w:rsidR="0061306F" w:rsidRDefault="0061306F" w:rsidP="0061306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Оплата за услугу производится по каждой программе (курсу) отдельно.</w:t>
      </w:r>
    </w:p>
    <w:p w:rsidR="0061306F" w:rsidRDefault="0061306F" w:rsidP="0061306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Услуги оплачиваются в сумме, определенн</w:t>
      </w:r>
      <w:r>
        <w:rPr>
          <w:rFonts w:ascii="Montserrat" w:hAnsi="Montserrat"/>
          <w:color w:val="273350"/>
        </w:rPr>
        <w:t xml:space="preserve">ой </w:t>
      </w:r>
      <w:proofErr w:type="gramStart"/>
      <w:r>
        <w:rPr>
          <w:rFonts w:ascii="Montserrat" w:hAnsi="Montserrat"/>
          <w:color w:val="273350"/>
        </w:rPr>
        <w:t xml:space="preserve">договором </w:t>
      </w:r>
      <w:bookmarkStart w:id="0" w:name="_GoBack"/>
      <w:bookmarkEnd w:id="0"/>
      <w:r>
        <w:rPr>
          <w:rFonts w:ascii="Montserrat" w:hAnsi="Montserrat"/>
          <w:color w:val="273350"/>
        </w:rPr>
        <w:t xml:space="preserve"> в</w:t>
      </w:r>
      <w:proofErr w:type="gramEnd"/>
      <w:r>
        <w:rPr>
          <w:rFonts w:ascii="Montserrat" w:hAnsi="Montserrat"/>
          <w:color w:val="273350"/>
        </w:rPr>
        <w:t xml:space="preserve"> безналичном порядке на счет Исполнителя в банке.</w:t>
      </w:r>
    </w:p>
    <w:p w:rsidR="0061306F" w:rsidRDefault="0061306F" w:rsidP="0061306F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Оплатить услуги можно следующими способами:</w:t>
      </w:r>
    </w:p>
    <w:p w:rsidR="0061306F" w:rsidRDefault="0061306F" w:rsidP="0061306F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Через банкомат картой</w:t>
      </w:r>
    </w:p>
    <w:p w:rsidR="0061306F" w:rsidRDefault="0061306F" w:rsidP="0061306F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Через отделение Сбербанка: квитанция для оплаты</w:t>
      </w:r>
    </w:p>
    <w:p w:rsidR="0061306F" w:rsidRDefault="0061306F"/>
    <w:sectPr w:rsidR="0061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B54ED"/>
    <w:multiLevelType w:val="multilevel"/>
    <w:tmpl w:val="7ACA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05BEB"/>
    <w:multiLevelType w:val="multilevel"/>
    <w:tmpl w:val="4550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6F"/>
    <w:rsid w:val="00383861"/>
    <w:rsid w:val="0061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7C50C-69D1-4670-AF1D-D1141D95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3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60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9650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6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7456">
          <w:marLeft w:val="0"/>
          <w:marRight w:val="0"/>
          <w:marTop w:val="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2022-09-05T06:32:00Z</dcterms:created>
  <dcterms:modified xsi:type="dcterms:W3CDTF">2022-09-05T06:39:00Z</dcterms:modified>
</cp:coreProperties>
</file>